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FE4DAF">
        <w:rPr>
          <w:rFonts w:ascii="Times New Roman" w:hAnsi="Times New Roman" w:cs="Times New Roman"/>
          <w:b/>
          <w:sz w:val="28"/>
          <w:szCs w:val="28"/>
        </w:rPr>
        <w:t>БОЛЬШЕНЫРСИНСКОГО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6CC4" w:rsidRPr="003427B8" w:rsidRDefault="008466E1" w:rsidP="00846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E4DAF">
        <w:rPr>
          <w:rFonts w:ascii="Times New Roman" w:hAnsi="Times New Roman" w:cs="Times New Roman"/>
          <w:b/>
          <w:sz w:val="28"/>
          <w:szCs w:val="28"/>
        </w:rPr>
        <w:t>диннадцатого</w:t>
      </w:r>
      <w:r w:rsidRPr="00846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CC4" w:rsidRPr="003427B8">
        <w:rPr>
          <w:rFonts w:ascii="Times New Roman" w:hAnsi="Times New Roman" w:cs="Times New Roman"/>
          <w:b/>
          <w:sz w:val="28"/>
          <w:szCs w:val="28"/>
        </w:rPr>
        <w:t>заседания третьего созыва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3427B8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CC4" w:rsidRDefault="003A2EB1" w:rsidP="00FE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8466E1" w:rsidRPr="00846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2EE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8C02EE">
        <w:rPr>
          <w:rFonts w:ascii="Times New Roman" w:hAnsi="Times New Roman" w:cs="Times New Roman"/>
          <w:b/>
          <w:sz w:val="28"/>
          <w:szCs w:val="28"/>
        </w:rPr>
        <w:t>я</w:t>
      </w:r>
      <w:r w:rsidR="008C02EE" w:rsidRPr="003427B8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8C02EE">
        <w:rPr>
          <w:rFonts w:ascii="Times New Roman" w:hAnsi="Times New Roman" w:cs="Times New Roman"/>
          <w:b/>
          <w:sz w:val="28"/>
          <w:szCs w:val="28"/>
        </w:rPr>
        <w:t>7</w:t>
      </w:r>
      <w:r w:rsidR="008C02EE" w:rsidRPr="003427B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76D78">
        <w:rPr>
          <w:rFonts w:ascii="Times New Roman" w:hAnsi="Times New Roman" w:cs="Times New Roman"/>
          <w:b/>
          <w:sz w:val="28"/>
          <w:szCs w:val="28"/>
        </w:rPr>
        <w:t>.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466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E4DAF">
        <w:rPr>
          <w:rFonts w:ascii="Times New Roman" w:hAnsi="Times New Roman" w:cs="Times New Roman"/>
          <w:b/>
          <w:sz w:val="28"/>
          <w:szCs w:val="28"/>
        </w:rPr>
        <w:t>64</w:t>
      </w:r>
      <w:r w:rsidR="008466E1" w:rsidRPr="008466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C0F1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8C02EE">
        <w:rPr>
          <w:rFonts w:ascii="Times New Roman" w:hAnsi="Times New Roman" w:cs="Times New Roman"/>
          <w:b/>
          <w:sz w:val="28"/>
          <w:szCs w:val="28"/>
        </w:rPr>
        <w:t>.</w:t>
      </w:r>
      <w:r w:rsidR="00FE4DA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FE4DAF">
        <w:rPr>
          <w:rFonts w:ascii="Times New Roman" w:hAnsi="Times New Roman" w:cs="Times New Roman"/>
          <w:b/>
          <w:sz w:val="28"/>
          <w:szCs w:val="28"/>
        </w:rPr>
        <w:t>ольшие</w:t>
      </w:r>
      <w:r w:rsidR="008466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E4DAF">
        <w:rPr>
          <w:rFonts w:ascii="Times New Roman" w:hAnsi="Times New Roman" w:cs="Times New Roman"/>
          <w:b/>
          <w:sz w:val="28"/>
          <w:szCs w:val="28"/>
        </w:rPr>
        <w:t>Нырси</w:t>
      </w:r>
    </w:p>
    <w:p w:rsidR="00196CC4" w:rsidRPr="000B19D0" w:rsidRDefault="00196CC4" w:rsidP="0019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CC4" w:rsidRPr="00A77220" w:rsidRDefault="00196CC4" w:rsidP="00FE4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О внесении изменений  в</w:t>
      </w:r>
      <w:r w:rsidR="002043E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77220">
        <w:rPr>
          <w:rFonts w:ascii="Times New Roman" w:hAnsi="Times New Roman" w:cs="Times New Roman"/>
          <w:b/>
          <w:sz w:val="28"/>
          <w:szCs w:val="28"/>
        </w:rPr>
        <w:t>Правила  землепользования и застройки</w:t>
      </w:r>
    </w:p>
    <w:p w:rsidR="00196CC4" w:rsidRPr="00A77220" w:rsidRDefault="00196CC4" w:rsidP="00FE4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FE4DAF">
        <w:rPr>
          <w:rFonts w:ascii="Times New Roman" w:hAnsi="Times New Roman" w:cs="Times New Roman"/>
          <w:b/>
          <w:sz w:val="28"/>
          <w:szCs w:val="28"/>
        </w:rPr>
        <w:t>Большенырсинское</w:t>
      </w:r>
      <w:proofErr w:type="spellEnd"/>
      <w:r w:rsidR="008466E1" w:rsidRPr="00846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b/>
          <w:sz w:val="28"/>
          <w:szCs w:val="28"/>
        </w:rPr>
        <w:t>сельское поселение  Тюлячинского</w:t>
      </w:r>
      <w:r w:rsidR="008466E1" w:rsidRPr="00846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3A2EB1">
        <w:rPr>
          <w:rFonts w:ascii="Times New Roman" w:hAnsi="Times New Roman" w:cs="Times New Roman"/>
          <w:b/>
          <w:sz w:val="28"/>
          <w:szCs w:val="28"/>
        </w:rPr>
        <w:t>го  района Республики Татарстан</w:t>
      </w:r>
      <w:r w:rsidRPr="00A77220">
        <w:rPr>
          <w:rFonts w:ascii="Times New Roman" w:hAnsi="Times New Roman" w:cs="Times New Roman"/>
          <w:b/>
          <w:sz w:val="28"/>
          <w:szCs w:val="28"/>
        </w:rPr>
        <w:t>,</w:t>
      </w:r>
      <w:r w:rsidR="008466E1" w:rsidRPr="00846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b/>
          <w:sz w:val="28"/>
          <w:szCs w:val="28"/>
        </w:rPr>
        <w:t xml:space="preserve">утвержденного  решением Совета </w:t>
      </w:r>
      <w:proofErr w:type="spellStart"/>
      <w:r w:rsidR="00FE4DAF">
        <w:rPr>
          <w:rFonts w:ascii="Times New Roman" w:hAnsi="Times New Roman" w:cs="Times New Roman"/>
          <w:b/>
          <w:sz w:val="28"/>
          <w:szCs w:val="28"/>
        </w:rPr>
        <w:t>Большенырсинского</w:t>
      </w:r>
      <w:proofErr w:type="spellEnd"/>
      <w:r w:rsidR="008466E1" w:rsidRPr="00846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 w:rsidR="00FE4DAF">
        <w:rPr>
          <w:rFonts w:ascii="Times New Roman" w:hAnsi="Times New Roman" w:cs="Times New Roman"/>
          <w:b/>
          <w:sz w:val="28"/>
          <w:szCs w:val="28"/>
        </w:rPr>
        <w:t>14</w:t>
      </w:r>
      <w:r w:rsidRPr="00A77220">
        <w:rPr>
          <w:rFonts w:ascii="Times New Roman" w:hAnsi="Times New Roman" w:cs="Times New Roman"/>
          <w:b/>
          <w:sz w:val="28"/>
          <w:szCs w:val="28"/>
        </w:rPr>
        <w:t xml:space="preserve"> декабря 2013г. №</w:t>
      </w:r>
      <w:r w:rsidR="00FE4DAF">
        <w:rPr>
          <w:rFonts w:ascii="Times New Roman" w:hAnsi="Times New Roman" w:cs="Times New Roman"/>
          <w:b/>
          <w:sz w:val="28"/>
          <w:szCs w:val="28"/>
        </w:rPr>
        <w:t>145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2F1" w:rsidRDefault="00F032F1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2F1" w:rsidRPr="00F032F1" w:rsidRDefault="00F032F1" w:rsidP="00F03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2F1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F032F1">
        <w:rPr>
          <w:rFonts w:ascii="Times New Roman" w:hAnsi="Times New Roman" w:cs="Times New Roman"/>
          <w:sz w:val="28"/>
          <w:szCs w:val="28"/>
        </w:rPr>
        <w:t xml:space="preserve"> прокурора Тюлячинского района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032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4461B">
        <w:rPr>
          <w:rFonts w:ascii="Times New Roman" w:hAnsi="Times New Roman" w:cs="Times New Roman"/>
          <w:sz w:val="28"/>
          <w:szCs w:val="28"/>
        </w:rPr>
        <w:t>.2017 г. №</w:t>
      </w:r>
      <w:r w:rsidRPr="00F032F1">
        <w:rPr>
          <w:rFonts w:ascii="Times New Roman" w:hAnsi="Times New Roman" w:cs="Times New Roman"/>
          <w:sz w:val="28"/>
          <w:szCs w:val="28"/>
        </w:rPr>
        <w:t>02-08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32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32F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32F1">
        <w:rPr>
          <w:rFonts w:ascii="Times New Roman" w:hAnsi="Times New Roman" w:cs="Times New Roman"/>
          <w:sz w:val="28"/>
          <w:szCs w:val="28"/>
        </w:rPr>
        <w:t>4</w:t>
      </w:r>
      <w:r w:rsidR="00B4461B">
        <w:rPr>
          <w:rFonts w:ascii="Times New Roman" w:hAnsi="Times New Roman" w:cs="Times New Roman"/>
          <w:sz w:val="28"/>
          <w:szCs w:val="28"/>
        </w:rPr>
        <w:t xml:space="preserve">4-2017, </w:t>
      </w:r>
      <w:r w:rsidRPr="00F032F1">
        <w:rPr>
          <w:rFonts w:ascii="Times New Roman" w:hAnsi="Times New Roman" w:cs="Times New Roman"/>
          <w:sz w:val="28"/>
          <w:szCs w:val="28"/>
        </w:rPr>
        <w:t>протокол публичных слушаний от</w:t>
      </w:r>
      <w:r>
        <w:rPr>
          <w:rFonts w:ascii="Times New Roman" w:hAnsi="Times New Roman" w:cs="Times New Roman"/>
          <w:sz w:val="28"/>
          <w:szCs w:val="28"/>
        </w:rPr>
        <w:t xml:space="preserve"> 12.07.2017</w:t>
      </w:r>
      <w:r w:rsidRPr="00F032F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6 октября 2003 г. № 131-ФЗ «Об общих принципах организации местного самоуправления в Российской Федерации», Совет  </w:t>
      </w:r>
      <w:proofErr w:type="spellStart"/>
      <w:r w:rsidR="00FE4DAF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F032F1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</w:t>
      </w:r>
      <w:r w:rsidR="00D72FB8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F032F1">
        <w:rPr>
          <w:rFonts w:ascii="Times New Roman" w:hAnsi="Times New Roman" w:cs="Times New Roman"/>
          <w:sz w:val="28"/>
          <w:szCs w:val="28"/>
        </w:rPr>
        <w:t xml:space="preserve">решил, </w:t>
      </w:r>
    </w:p>
    <w:p w:rsidR="00F032F1" w:rsidRPr="00F032F1" w:rsidRDefault="00F032F1" w:rsidP="00F032F1">
      <w:pPr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F032F1">
        <w:rPr>
          <w:rFonts w:ascii="Times New Roman" w:hAnsi="Times New Roman" w:cs="Times New Roman"/>
          <w:sz w:val="28"/>
          <w:szCs w:val="28"/>
        </w:rPr>
        <w:t xml:space="preserve">1.Внести </w:t>
      </w:r>
    </w:p>
    <w:p w:rsidR="00F032F1" w:rsidRPr="00D72FB8" w:rsidRDefault="00F032F1" w:rsidP="00D7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2F1">
        <w:rPr>
          <w:rFonts w:ascii="Times New Roman" w:hAnsi="Times New Roman" w:cs="Times New Roman"/>
          <w:sz w:val="28"/>
          <w:szCs w:val="28"/>
        </w:rPr>
        <w:t xml:space="preserve">в </w:t>
      </w:r>
      <w:r w:rsidRPr="00D72FB8">
        <w:rPr>
          <w:rFonts w:ascii="Times New Roman" w:hAnsi="Times New Roman" w:cs="Times New Roman"/>
          <w:sz w:val="28"/>
          <w:szCs w:val="28"/>
        </w:rPr>
        <w:t>Правила  землепользования и застройки муниципального образования «</w:t>
      </w:r>
      <w:proofErr w:type="spellStart"/>
      <w:r w:rsidR="00776D78">
        <w:rPr>
          <w:rFonts w:ascii="Times New Roman" w:hAnsi="Times New Roman" w:cs="Times New Roman"/>
          <w:sz w:val="28"/>
          <w:szCs w:val="28"/>
        </w:rPr>
        <w:t>Большенырсинское</w:t>
      </w:r>
      <w:proofErr w:type="spellEnd"/>
      <w:r w:rsidRPr="00D72FB8">
        <w:rPr>
          <w:rFonts w:ascii="Times New Roman" w:hAnsi="Times New Roman" w:cs="Times New Roman"/>
          <w:sz w:val="28"/>
          <w:szCs w:val="28"/>
        </w:rPr>
        <w:t xml:space="preserve"> сельское поселение  Тюлячинского  муниципального  района Республики Татарстан, утвержденного  решением Совета </w:t>
      </w:r>
      <w:proofErr w:type="spellStart"/>
      <w:r w:rsidR="00B4461B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="008466E1" w:rsidRPr="008466E1">
        <w:rPr>
          <w:rFonts w:ascii="Times New Roman" w:hAnsi="Times New Roman" w:cs="Times New Roman"/>
          <w:sz w:val="28"/>
          <w:szCs w:val="28"/>
        </w:rPr>
        <w:t xml:space="preserve"> </w:t>
      </w:r>
      <w:r w:rsidRPr="00D72FB8">
        <w:rPr>
          <w:rFonts w:ascii="Times New Roman" w:hAnsi="Times New Roman" w:cs="Times New Roman"/>
          <w:sz w:val="28"/>
          <w:szCs w:val="28"/>
        </w:rPr>
        <w:t>сельского поселения от 1</w:t>
      </w:r>
      <w:r w:rsidR="00B4461B">
        <w:rPr>
          <w:rFonts w:ascii="Times New Roman" w:hAnsi="Times New Roman" w:cs="Times New Roman"/>
          <w:sz w:val="28"/>
          <w:szCs w:val="28"/>
        </w:rPr>
        <w:t xml:space="preserve">4 декабря 2013г. № </w:t>
      </w:r>
      <w:r w:rsidRPr="00D72FB8">
        <w:rPr>
          <w:rFonts w:ascii="Times New Roman" w:hAnsi="Times New Roman" w:cs="Times New Roman"/>
          <w:sz w:val="28"/>
          <w:szCs w:val="28"/>
        </w:rPr>
        <w:t>1</w:t>
      </w:r>
      <w:r w:rsidR="00B4461B">
        <w:rPr>
          <w:rFonts w:ascii="Times New Roman" w:hAnsi="Times New Roman" w:cs="Times New Roman"/>
          <w:sz w:val="28"/>
          <w:szCs w:val="28"/>
        </w:rPr>
        <w:t>45</w:t>
      </w:r>
      <w:r w:rsidRPr="00F032F1">
        <w:rPr>
          <w:rFonts w:ascii="Times New Roman" w:hAnsi="Times New Roman" w:cs="Times New Roman"/>
          <w:sz w:val="28"/>
          <w:szCs w:val="28"/>
        </w:rPr>
        <w:t xml:space="preserve">(в редакции решений Совета </w:t>
      </w:r>
      <w:proofErr w:type="spellStart"/>
      <w:r w:rsidR="00B4461B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 1</w:t>
      </w:r>
      <w:r w:rsidR="00B4461B">
        <w:rPr>
          <w:rFonts w:ascii="Times New Roman" w:hAnsi="Times New Roman" w:cs="Times New Roman"/>
          <w:sz w:val="28"/>
          <w:szCs w:val="28"/>
        </w:rPr>
        <w:t>4</w:t>
      </w:r>
      <w:r w:rsidRPr="00F032F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32F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32F1">
        <w:rPr>
          <w:rFonts w:ascii="Times New Roman" w:hAnsi="Times New Roman" w:cs="Times New Roman"/>
          <w:sz w:val="28"/>
          <w:szCs w:val="28"/>
        </w:rPr>
        <w:t>г . №1</w:t>
      </w:r>
      <w:r w:rsidR="00B4461B">
        <w:rPr>
          <w:rFonts w:ascii="Times New Roman" w:hAnsi="Times New Roman" w:cs="Times New Roman"/>
          <w:sz w:val="28"/>
          <w:szCs w:val="28"/>
        </w:rPr>
        <w:t>45</w:t>
      </w:r>
      <w:r w:rsidRPr="00F032F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96CC4" w:rsidRPr="00A77220" w:rsidRDefault="00196CC4" w:rsidP="00F0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 Пункт 1.2. статьи 30 Правил изложить в следующей редакции: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«1.2. Предельные параметры разрешенного использования земельных участков и объектов капитального строительства в зоне индивидуальной жилой застройки.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Размер участка</w:t>
      </w:r>
      <w:r w:rsidRPr="00A77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Минимальный размер земельного участка 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77220">
        <w:rPr>
          <w:rFonts w:ascii="Times New Roman" w:hAnsi="Times New Roman" w:cs="Times New Roman"/>
          <w:sz w:val="28"/>
          <w:szCs w:val="28"/>
        </w:rPr>
        <w:t xml:space="preserve">00 кв.м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Максимальный размер участка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2006">
        <w:rPr>
          <w:rFonts w:ascii="Times New Roman" w:hAnsi="Times New Roman" w:cs="Times New Roman"/>
          <w:sz w:val="28"/>
          <w:szCs w:val="28"/>
        </w:rPr>
        <w:t>0</w:t>
      </w:r>
      <w:r w:rsidRPr="00A77220">
        <w:rPr>
          <w:rFonts w:ascii="Times New Roman" w:hAnsi="Times New Roman" w:cs="Times New Roman"/>
          <w:sz w:val="28"/>
          <w:szCs w:val="28"/>
        </w:rPr>
        <w:t>00 кв.м.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Высота строений</w:t>
      </w:r>
      <w:r w:rsidRPr="00A77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основного строения – 3 этажа (включая мансардный этаж);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Предельная высота основного строения – 10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вспомогательных строений – 1; </w:t>
      </w:r>
    </w:p>
    <w:p w:rsidR="00196CC4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Предельная высота вспомогательных строений – 3,5 м (с плоской кровлей), 4,5 м (скатная кровля, высота в коньке). Максимальная высота ограждений – 2,0 м.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высота ограждений-2,0м.</w:t>
      </w:r>
    </w:p>
    <w:p w:rsidR="00196CC4" w:rsidRPr="00A8582B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2B">
        <w:rPr>
          <w:rFonts w:ascii="Times New Roman" w:hAnsi="Times New Roman" w:cs="Times New Roman"/>
          <w:b/>
          <w:sz w:val="28"/>
          <w:szCs w:val="28"/>
        </w:rPr>
        <w:t xml:space="preserve">Коэффициент застройки: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Коэффициент застройки усадебного типа – 0,2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 застройки блокированными домами – 0,3 </w:t>
      </w:r>
    </w:p>
    <w:p w:rsidR="00196CC4" w:rsidRPr="00A8582B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2B">
        <w:rPr>
          <w:rFonts w:ascii="Times New Roman" w:hAnsi="Times New Roman" w:cs="Times New Roman"/>
          <w:b/>
          <w:sz w:val="28"/>
          <w:szCs w:val="28"/>
        </w:rPr>
        <w:t xml:space="preserve">Минимальные расстояния от улиц и строений на соседних участках: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красной линии улиц до жилого дома - 5 м,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красной линии проезда до жилого дома – 3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границ соседнего участка до жилого дома – 3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границы участка до хозяйственных построек – 1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от отдельно стоящего туалета или выгребной ямы до стены соседнего дома (при отсутствии централизованной канализации) не менее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7220">
        <w:rPr>
          <w:rFonts w:ascii="Times New Roman" w:hAnsi="Times New Roman" w:cs="Times New Roman"/>
          <w:sz w:val="28"/>
          <w:szCs w:val="28"/>
        </w:rPr>
        <w:t xml:space="preserve">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от выгребной ямы (при отсутствии централизованной канализации) до ист</w:t>
      </w:r>
      <w:r>
        <w:rPr>
          <w:rFonts w:ascii="Times New Roman" w:hAnsi="Times New Roman" w:cs="Times New Roman"/>
          <w:sz w:val="28"/>
          <w:szCs w:val="28"/>
        </w:rPr>
        <w:t>очника водоснабжения не менее 25</w:t>
      </w:r>
      <w:r w:rsidRPr="00A77220">
        <w:rPr>
          <w:rFonts w:ascii="Times New Roman" w:hAnsi="Times New Roman" w:cs="Times New Roman"/>
          <w:sz w:val="28"/>
          <w:szCs w:val="28"/>
        </w:rPr>
        <w:t xml:space="preserve"> м;».</w:t>
      </w:r>
    </w:p>
    <w:p w:rsidR="00D72FB8" w:rsidRPr="00D72FB8" w:rsidRDefault="00D72FB8" w:rsidP="00D72F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72FB8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подписания.</w:t>
      </w:r>
    </w:p>
    <w:p w:rsidR="00D72FB8" w:rsidRPr="00D72FB8" w:rsidRDefault="00D72FB8" w:rsidP="00D72F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72FB8" w:rsidRPr="00D72FB8" w:rsidRDefault="00D72FB8" w:rsidP="00D72FB8">
      <w:pPr>
        <w:pStyle w:val="a7"/>
        <w:rPr>
          <w:rFonts w:ascii="Times New Roman" w:hAnsi="Times New Roman" w:cs="Times New Roman"/>
          <w:sz w:val="28"/>
          <w:szCs w:val="28"/>
        </w:rPr>
      </w:pPr>
      <w:r w:rsidRPr="00D72FB8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B4461B">
        <w:rPr>
          <w:rFonts w:ascii="Times New Roman" w:hAnsi="Times New Roman" w:cs="Times New Roman"/>
          <w:sz w:val="28"/>
          <w:szCs w:val="28"/>
        </w:rPr>
        <w:t>Большенырсинского</w:t>
      </w:r>
      <w:r w:rsidRPr="00D72FB8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D72FB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72FB8" w:rsidRPr="00D72FB8" w:rsidRDefault="00D72FB8" w:rsidP="00D72FB8">
      <w:pPr>
        <w:pStyle w:val="a7"/>
        <w:rPr>
          <w:rFonts w:ascii="Times New Roman" w:hAnsi="Times New Roman" w:cs="Times New Roman"/>
          <w:sz w:val="28"/>
          <w:szCs w:val="28"/>
        </w:rPr>
      </w:pPr>
      <w:r w:rsidRPr="00D72FB8">
        <w:rPr>
          <w:rFonts w:ascii="Times New Roman" w:hAnsi="Times New Roman" w:cs="Times New Roman"/>
          <w:sz w:val="28"/>
          <w:szCs w:val="28"/>
        </w:rPr>
        <w:t xml:space="preserve">Тюлячинского  муниципального района                                </w:t>
      </w:r>
      <w:r w:rsidR="00B4461B">
        <w:rPr>
          <w:rFonts w:ascii="Times New Roman" w:hAnsi="Times New Roman" w:cs="Times New Roman"/>
          <w:sz w:val="28"/>
          <w:szCs w:val="28"/>
        </w:rPr>
        <w:t>Р</w:t>
      </w:r>
      <w:r w:rsidRPr="00D72FB8">
        <w:rPr>
          <w:rFonts w:ascii="Times New Roman" w:hAnsi="Times New Roman" w:cs="Times New Roman"/>
          <w:sz w:val="28"/>
          <w:szCs w:val="28"/>
        </w:rPr>
        <w:t xml:space="preserve">.Г. </w:t>
      </w:r>
      <w:proofErr w:type="spellStart"/>
      <w:r w:rsidR="00B4461B">
        <w:rPr>
          <w:rFonts w:ascii="Times New Roman" w:hAnsi="Times New Roman" w:cs="Times New Roman"/>
          <w:sz w:val="28"/>
          <w:szCs w:val="28"/>
        </w:rPr>
        <w:t>Гин</w:t>
      </w:r>
      <w:r w:rsidRPr="00D72FB8">
        <w:rPr>
          <w:rFonts w:ascii="Times New Roman" w:hAnsi="Times New Roman" w:cs="Times New Roman"/>
          <w:sz w:val="28"/>
          <w:szCs w:val="28"/>
        </w:rPr>
        <w:t>иев</w:t>
      </w:r>
      <w:proofErr w:type="spellEnd"/>
    </w:p>
    <w:p w:rsidR="00D72FB8" w:rsidRDefault="00D72FB8" w:rsidP="00D72FB8"/>
    <w:p w:rsidR="00D72FB8" w:rsidRDefault="00D72FB8" w:rsidP="00D72FB8"/>
    <w:p w:rsidR="00196CC4" w:rsidRPr="00A77220" w:rsidRDefault="00196CC4" w:rsidP="00E16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6CC4" w:rsidRPr="00A77220" w:rsidSect="00B4461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53FB"/>
    <w:multiLevelType w:val="multilevel"/>
    <w:tmpl w:val="14C2CC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A235242"/>
    <w:multiLevelType w:val="hybridMultilevel"/>
    <w:tmpl w:val="024C8BBE"/>
    <w:lvl w:ilvl="0" w:tplc="5344E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2E7"/>
    <w:rsid w:val="00027E07"/>
    <w:rsid w:val="000375F3"/>
    <w:rsid w:val="000412EF"/>
    <w:rsid w:val="00056EA7"/>
    <w:rsid w:val="00066340"/>
    <w:rsid w:val="00075EA6"/>
    <w:rsid w:val="00090318"/>
    <w:rsid w:val="001362E7"/>
    <w:rsid w:val="00196CC4"/>
    <w:rsid w:val="001D1BA6"/>
    <w:rsid w:val="001E10B9"/>
    <w:rsid w:val="002043EA"/>
    <w:rsid w:val="002431CA"/>
    <w:rsid w:val="00253385"/>
    <w:rsid w:val="00260D45"/>
    <w:rsid w:val="0026200D"/>
    <w:rsid w:val="00283F8A"/>
    <w:rsid w:val="00293B8A"/>
    <w:rsid w:val="002B1DD4"/>
    <w:rsid w:val="002C0F12"/>
    <w:rsid w:val="002F069B"/>
    <w:rsid w:val="002F0B4E"/>
    <w:rsid w:val="003229DA"/>
    <w:rsid w:val="00382EA8"/>
    <w:rsid w:val="00390544"/>
    <w:rsid w:val="003A2EB1"/>
    <w:rsid w:val="003B060E"/>
    <w:rsid w:val="00404175"/>
    <w:rsid w:val="004679E1"/>
    <w:rsid w:val="00486B26"/>
    <w:rsid w:val="00491624"/>
    <w:rsid w:val="004B516C"/>
    <w:rsid w:val="0053432D"/>
    <w:rsid w:val="00545B2E"/>
    <w:rsid w:val="00572A24"/>
    <w:rsid w:val="00576FEA"/>
    <w:rsid w:val="0059686B"/>
    <w:rsid w:val="005E6382"/>
    <w:rsid w:val="006813EA"/>
    <w:rsid w:val="006A41C3"/>
    <w:rsid w:val="006D273A"/>
    <w:rsid w:val="0070037A"/>
    <w:rsid w:val="00776D78"/>
    <w:rsid w:val="007A2006"/>
    <w:rsid w:val="007F0908"/>
    <w:rsid w:val="007F6A69"/>
    <w:rsid w:val="008466E1"/>
    <w:rsid w:val="008A2114"/>
    <w:rsid w:val="008C02EE"/>
    <w:rsid w:val="008F4885"/>
    <w:rsid w:val="00905E9C"/>
    <w:rsid w:val="00910874"/>
    <w:rsid w:val="00912A03"/>
    <w:rsid w:val="009755E7"/>
    <w:rsid w:val="009C5ADF"/>
    <w:rsid w:val="009D7737"/>
    <w:rsid w:val="009F7D6C"/>
    <w:rsid w:val="00A31FED"/>
    <w:rsid w:val="00A67252"/>
    <w:rsid w:val="00A73775"/>
    <w:rsid w:val="00AC011C"/>
    <w:rsid w:val="00AF631C"/>
    <w:rsid w:val="00B4461B"/>
    <w:rsid w:val="00B54748"/>
    <w:rsid w:val="00B55E67"/>
    <w:rsid w:val="00B955E4"/>
    <w:rsid w:val="00BD5EB8"/>
    <w:rsid w:val="00C15504"/>
    <w:rsid w:val="00C16849"/>
    <w:rsid w:val="00C2733E"/>
    <w:rsid w:val="00C5133E"/>
    <w:rsid w:val="00C821C0"/>
    <w:rsid w:val="00CF4DD3"/>
    <w:rsid w:val="00D034FD"/>
    <w:rsid w:val="00D3156E"/>
    <w:rsid w:val="00D5629E"/>
    <w:rsid w:val="00D72FB8"/>
    <w:rsid w:val="00D81DEA"/>
    <w:rsid w:val="00E16B62"/>
    <w:rsid w:val="00E16F25"/>
    <w:rsid w:val="00EC50BB"/>
    <w:rsid w:val="00EE0CD1"/>
    <w:rsid w:val="00EF18C7"/>
    <w:rsid w:val="00F032F1"/>
    <w:rsid w:val="00F24762"/>
    <w:rsid w:val="00F52421"/>
    <w:rsid w:val="00F61B77"/>
    <w:rsid w:val="00F85157"/>
    <w:rsid w:val="00F93985"/>
    <w:rsid w:val="00FE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24"/>
  </w:style>
  <w:style w:type="paragraph" w:styleId="1">
    <w:name w:val="heading 1"/>
    <w:basedOn w:val="a"/>
    <w:next w:val="a"/>
    <w:link w:val="10"/>
    <w:qFormat/>
    <w:rsid w:val="00C82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576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1C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unhideWhenUsed/>
    <w:rsid w:val="00C82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38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F6A69"/>
    <w:rPr>
      <w:b/>
      <w:bCs/>
    </w:rPr>
  </w:style>
  <w:style w:type="character" w:customStyle="1" w:styleId="apple-converted-space">
    <w:name w:val="apple-converted-space"/>
    <w:basedOn w:val="a0"/>
    <w:rsid w:val="007F6A69"/>
  </w:style>
  <w:style w:type="paragraph" w:customStyle="1" w:styleId="ConsPlusNormal">
    <w:name w:val="ConsPlusNormal"/>
    <w:rsid w:val="00C168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08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874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91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108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rsid w:val="0091087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nhideWhenUsed/>
    <w:rsid w:val="00576FEA"/>
    <w:pPr>
      <w:spacing w:after="120"/>
    </w:pPr>
  </w:style>
  <w:style w:type="character" w:customStyle="1" w:styleId="ac">
    <w:name w:val="Основной текст Знак"/>
    <w:basedOn w:val="a0"/>
    <w:link w:val="ab"/>
    <w:rsid w:val="00576FEA"/>
  </w:style>
  <w:style w:type="paragraph" w:styleId="21">
    <w:name w:val="Body Text 2"/>
    <w:basedOn w:val="a"/>
    <w:link w:val="22"/>
    <w:rsid w:val="00576F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6F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1B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A2BB-5CCE-439B-BB2E-94F022AB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</dc:creator>
  <cp:lastModifiedBy>Admin</cp:lastModifiedBy>
  <cp:revision>8</cp:revision>
  <cp:lastPrinted>2017-07-21T10:20:00Z</cp:lastPrinted>
  <dcterms:created xsi:type="dcterms:W3CDTF">2017-07-25T06:14:00Z</dcterms:created>
  <dcterms:modified xsi:type="dcterms:W3CDTF">2018-02-13T10:49:00Z</dcterms:modified>
</cp:coreProperties>
</file>